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27" w:rsidRDefault="00587727" w:rsidP="00587727">
      <w:pPr>
        <w:pStyle w:val="xChapterhead"/>
        <w:rPr>
          <w:rFonts w:eastAsia="SimSun"/>
          <w:noProof/>
          <w:lang w:eastAsia="zh-CN"/>
        </w:rPr>
      </w:pPr>
      <w:r>
        <w:rPr>
          <w:rFonts w:eastAsia="SimSun"/>
          <w:noProof/>
          <w:lang w:eastAsia="zh-CN"/>
        </w:rPr>
        <w:t>Group A</w:t>
      </w:r>
      <w:bookmarkStart w:id="0" w:name="_GoBack"/>
      <w:bookmarkEnd w:id="0"/>
      <w:r>
        <w:rPr>
          <w:rFonts w:eastAsia="SimSun"/>
          <w:noProof/>
          <w:lang w:eastAsia="zh-CN"/>
        </w:rPr>
        <w:t xml:space="preserve"> Measurement</w:t>
      </w:r>
    </w:p>
    <w:p w:rsidR="00587727" w:rsidRPr="003E7DD5" w:rsidRDefault="00587727" w:rsidP="00587727">
      <w:pPr>
        <w:pStyle w:val="xVELSheading"/>
      </w:pPr>
      <w:r w:rsidRPr="003E7DD5">
        <w:t xml:space="preserve">Task </w:t>
      </w:r>
    </w:p>
    <w:p w:rsidR="00587727" w:rsidRDefault="00587727" w:rsidP="00587727">
      <w:pPr>
        <w:pStyle w:val="xTasktitle"/>
      </w:pPr>
      <w:r>
        <w:t>Garden path</w:t>
      </w:r>
    </w:p>
    <w:p w:rsidR="00587727" w:rsidRDefault="00587727" w:rsidP="00587727">
      <w:pPr>
        <w:pStyle w:val="xBodyfullout"/>
      </w:pPr>
      <w:r>
        <w:t>Hana and Peter have decided to build a new rectangular garden bed that is 6 m long and 4 m wide. They also wish to build a 120 cm wide path around the garden bed.</w:t>
      </w:r>
    </w:p>
    <w:p w:rsidR="00587727" w:rsidRDefault="00587727" w:rsidP="00587727">
      <w:pPr>
        <w:pStyle w:val="xQuestion1"/>
      </w:pPr>
      <w:r>
        <w:rPr>
          <w:b/>
          <w:bCs/>
        </w:rPr>
        <w:t>1</w:t>
      </w:r>
      <w:r>
        <w:tab/>
        <w:t>Draw a diagram showing this information.</w:t>
      </w: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  <w:r>
        <w:rPr>
          <w:b/>
          <w:bCs/>
        </w:rPr>
        <w:t>2</w:t>
      </w:r>
      <w:r>
        <w:tab/>
        <w:t>What is the area of the path around the garden bed?</w:t>
      </w: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  <w:r>
        <w:rPr>
          <w:b/>
          <w:bCs/>
        </w:rPr>
        <w:t>3</w:t>
      </w:r>
      <w:r>
        <w:tab/>
        <w:t>Hana and Peter decide that they need fertiliser for the garden. If one bag of fertiliser covers approximately 8 m</w:t>
      </w:r>
      <w:r>
        <w:rPr>
          <w:vertAlign w:val="superscript"/>
        </w:rPr>
        <w:t>2</w:t>
      </w:r>
      <w:r>
        <w:t>, how many bags will they need?</w:t>
      </w: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Default="00587727" w:rsidP="00587727">
      <w:pPr>
        <w:pStyle w:val="xQuestion1"/>
      </w:pPr>
    </w:p>
    <w:p w:rsidR="00587727" w:rsidRPr="007C31FC" w:rsidRDefault="00587727" w:rsidP="00587727">
      <w:pPr>
        <w:pStyle w:val="xExtension"/>
      </w:pPr>
      <w:r>
        <w:t>Extension</w:t>
      </w:r>
    </w:p>
    <w:p w:rsidR="00587727" w:rsidRDefault="00587727" w:rsidP="00587727">
      <w:pPr>
        <w:pStyle w:val="xQuestion1"/>
      </w:pPr>
      <w:r>
        <w:rPr>
          <w:b/>
          <w:bCs/>
        </w:rPr>
        <w:t>4</w:t>
      </w:r>
      <w:r>
        <w:tab/>
        <w:t>Cement can be bought in bags costing $5.50 and can cover approximately 0.75 m</w:t>
      </w:r>
      <w:r>
        <w:rPr>
          <w:vertAlign w:val="superscript"/>
        </w:rPr>
        <w:t>2</w:t>
      </w:r>
      <w:r>
        <w:t xml:space="preserve"> at the required depth for a path. How much will they need to pay for cement?</w:t>
      </w:r>
    </w:p>
    <w:p w:rsidR="00026063" w:rsidRDefault="00026063" w:rsidP="00587727"/>
    <w:sectPr w:rsidR="000260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27"/>
    <w:rsid w:val="00026063"/>
    <w:rsid w:val="005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27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VELSheading">
    <w:name w:val="xVELS heading"/>
    <w:basedOn w:val="Normal"/>
    <w:rsid w:val="00587727"/>
    <w:pPr>
      <w:spacing w:after="120"/>
    </w:pPr>
    <w:rPr>
      <w:b/>
      <w:iCs/>
      <w:sz w:val="28"/>
      <w:szCs w:val="28"/>
    </w:rPr>
  </w:style>
  <w:style w:type="paragraph" w:customStyle="1" w:styleId="xChapterhead">
    <w:name w:val="xChapter head"/>
    <w:basedOn w:val="Normal"/>
    <w:rsid w:val="00587727"/>
    <w:pPr>
      <w:spacing w:after="120"/>
    </w:pPr>
    <w:rPr>
      <w:b/>
      <w:iCs/>
    </w:rPr>
  </w:style>
  <w:style w:type="paragraph" w:customStyle="1" w:styleId="xTasktitle">
    <w:name w:val="xTask title"/>
    <w:basedOn w:val="Normal"/>
    <w:rsid w:val="00587727"/>
    <w:pPr>
      <w:spacing w:after="120"/>
    </w:pPr>
    <w:rPr>
      <w:bCs/>
      <w:sz w:val="28"/>
    </w:rPr>
  </w:style>
  <w:style w:type="paragraph" w:customStyle="1" w:styleId="xBodyfullout">
    <w:name w:val="xBody fullout"/>
    <w:basedOn w:val="Normal"/>
    <w:rsid w:val="00587727"/>
    <w:pPr>
      <w:tabs>
        <w:tab w:val="left" w:pos="425"/>
      </w:tabs>
      <w:spacing w:after="120"/>
    </w:pPr>
  </w:style>
  <w:style w:type="paragraph" w:customStyle="1" w:styleId="xQuestion1">
    <w:name w:val="xQuestion 1"/>
    <w:basedOn w:val="Normal"/>
    <w:link w:val="xQuestion1Char"/>
    <w:rsid w:val="00587727"/>
    <w:pPr>
      <w:spacing w:after="120"/>
      <w:ind w:left="425" w:hanging="425"/>
    </w:pPr>
  </w:style>
  <w:style w:type="paragraph" w:customStyle="1" w:styleId="xExtension">
    <w:name w:val="xExtension"/>
    <w:basedOn w:val="Normal"/>
    <w:rsid w:val="00587727"/>
    <w:pPr>
      <w:spacing w:after="120"/>
      <w:ind w:left="425" w:hanging="425"/>
    </w:pPr>
    <w:rPr>
      <w:i/>
    </w:rPr>
  </w:style>
  <w:style w:type="character" w:customStyle="1" w:styleId="xQuestion1Char">
    <w:name w:val="xQuestion 1 Char"/>
    <w:basedOn w:val="DefaultParagraphFont"/>
    <w:link w:val="xQuestion1"/>
    <w:rsid w:val="00587727"/>
    <w:rPr>
      <w:rFonts w:ascii="Times New Roman" w:eastAsia="Times New Roman" w:hAnsi="Times New Roman" w:cs="Times New Roman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27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VELSheading">
    <w:name w:val="xVELS heading"/>
    <w:basedOn w:val="Normal"/>
    <w:rsid w:val="00587727"/>
    <w:pPr>
      <w:spacing w:after="120"/>
    </w:pPr>
    <w:rPr>
      <w:b/>
      <w:iCs/>
      <w:sz w:val="28"/>
      <w:szCs w:val="28"/>
    </w:rPr>
  </w:style>
  <w:style w:type="paragraph" w:customStyle="1" w:styleId="xChapterhead">
    <w:name w:val="xChapter head"/>
    <w:basedOn w:val="Normal"/>
    <w:rsid w:val="00587727"/>
    <w:pPr>
      <w:spacing w:after="120"/>
    </w:pPr>
    <w:rPr>
      <w:b/>
      <w:iCs/>
    </w:rPr>
  </w:style>
  <w:style w:type="paragraph" w:customStyle="1" w:styleId="xTasktitle">
    <w:name w:val="xTask title"/>
    <w:basedOn w:val="Normal"/>
    <w:rsid w:val="00587727"/>
    <w:pPr>
      <w:spacing w:after="120"/>
    </w:pPr>
    <w:rPr>
      <w:bCs/>
      <w:sz w:val="28"/>
    </w:rPr>
  </w:style>
  <w:style w:type="paragraph" w:customStyle="1" w:styleId="xBodyfullout">
    <w:name w:val="xBody fullout"/>
    <w:basedOn w:val="Normal"/>
    <w:rsid w:val="00587727"/>
    <w:pPr>
      <w:tabs>
        <w:tab w:val="left" w:pos="425"/>
      </w:tabs>
      <w:spacing w:after="120"/>
    </w:pPr>
  </w:style>
  <w:style w:type="paragraph" w:customStyle="1" w:styleId="xQuestion1">
    <w:name w:val="xQuestion 1"/>
    <w:basedOn w:val="Normal"/>
    <w:link w:val="xQuestion1Char"/>
    <w:rsid w:val="00587727"/>
    <w:pPr>
      <w:spacing w:after="120"/>
      <w:ind w:left="425" w:hanging="425"/>
    </w:pPr>
  </w:style>
  <w:style w:type="paragraph" w:customStyle="1" w:styleId="xExtension">
    <w:name w:val="xExtension"/>
    <w:basedOn w:val="Normal"/>
    <w:rsid w:val="00587727"/>
    <w:pPr>
      <w:spacing w:after="120"/>
      <w:ind w:left="425" w:hanging="425"/>
    </w:pPr>
    <w:rPr>
      <w:i/>
    </w:rPr>
  </w:style>
  <w:style w:type="character" w:customStyle="1" w:styleId="xQuestion1Char">
    <w:name w:val="xQuestion 1 Char"/>
    <w:basedOn w:val="DefaultParagraphFont"/>
    <w:link w:val="xQuestion1"/>
    <w:rsid w:val="00587727"/>
    <w:rPr>
      <w:rFonts w:ascii="Times New Roman" w:eastAsia="Times New Roman" w:hAnsi="Times New Roman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>DEECD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1</cp:revision>
  <dcterms:created xsi:type="dcterms:W3CDTF">2014-11-12T00:31:00Z</dcterms:created>
  <dcterms:modified xsi:type="dcterms:W3CDTF">2014-11-12T00:32:00Z</dcterms:modified>
</cp:coreProperties>
</file>